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D05C" w14:textId="77777777" w:rsidR="00E06E2C" w:rsidRDefault="00BA1D75">
      <w:r>
        <w:rPr>
          <w:noProof/>
        </w:rPr>
        <w:drawing>
          <wp:inline distT="0" distB="0" distL="0" distR="0" wp14:anchorId="28230894" wp14:editId="630CCD5C">
            <wp:extent cx="5003800" cy="2743362"/>
            <wp:effectExtent l="0" t="0" r="0" b="0"/>
            <wp:docPr id="5" name="image2.jpg" descr="A person wearing headphones and sitting at a desk with a comput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erson wearing headphones and sitting at a desk with a computer&#10;&#10;Description automatically generated with medium confidence"/>
                    <pic:cNvPicPr preferRelativeResize="0"/>
                  </pic:nvPicPr>
                  <pic:blipFill>
                    <a:blip r:embed="rId6"/>
                    <a:srcRect t="2144" b="1562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743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D1D83" w14:textId="77777777" w:rsidR="00434D46" w:rsidRDefault="00434D46">
      <w:pPr>
        <w:rPr>
          <w:b/>
          <w:color w:val="0095D5"/>
        </w:rPr>
      </w:pPr>
    </w:p>
    <w:p w14:paraId="29CC2816" w14:textId="2A4E5E87" w:rsidR="00CC3F01" w:rsidRDefault="00BA1D75">
      <w:pPr>
        <w:rPr>
          <w:b/>
          <w:color w:val="0095D5"/>
        </w:rPr>
      </w:pPr>
      <w:proofErr w:type="spellStart"/>
      <w:r>
        <w:rPr>
          <w:b/>
          <w:color w:val="0095D5"/>
        </w:rPr>
        <w:t>Pintu</w:t>
      </w:r>
      <w:proofErr w:type="spellEnd"/>
      <w:r w:rsidR="00CC3F01">
        <w:rPr>
          <w:b/>
          <w:color w:val="0095D5"/>
        </w:rPr>
        <w:t xml:space="preserve"> </w:t>
      </w:r>
      <w:r>
        <w:rPr>
          <w:b/>
          <w:color w:val="0095D5"/>
        </w:rPr>
        <w:t xml:space="preserve">Anda </w:t>
      </w:r>
      <w:proofErr w:type="spellStart"/>
      <w:r>
        <w:rPr>
          <w:b/>
          <w:color w:val="0095D5"/>
        </w:rPr>
        <w:t>menuju</w:t>
      </w:r>
      <w:proofErr w:type="spellEnd"/>
      <w:r>
        <w:rPr>
          <w:b/>
          <w:color w:val="0095D5"/>
        </w:rPr>
        <w:t xml:space="preserve"> </w:t>
      </w:r>
      <w:proofErr w:type="spellStart"/>
      <w:r>
        <w:rPr>
          <w:b/>
          <w:color w:val="0095D5"/>
        </w:rPr>
        <w:t>tingkat</w:t>
      </w:r>
      <w:proofErr w:type="spellEnd"/>
      <w:r>
        <w:rPr>
          <w:b/>
          <w:color w:val="0095D5"/>
        </w:rPr>
        <w:t xml:space="preserve"> </w:t>
      </w:r>
      <w:proofErr w:type="spellStart"/>
      <w:r>
        <w:rPr>
          <w:b/>
          <w:color w:val="0095D5"/>
        </w:rPr>
        <w:t>persepsi</w:t>
      </w:r>
      <w:proofErr w:type="spellEnd"/>
      <w:r>
        <w:rPr>
          <w:b/>
          <w:color w:val="0095D5"/>
        </w:rPr>
        <w:t xml:space="preserve"> </w:t>
      </w:r>
      <w:proofErr w:type="spellStart"/>
      <w:r>
        <w:rPr>
          <w:b/>
          <w:color w:val="0095D5"/>
        </w:rPr>
        <w:t>spasial</w:t>
      </w:r>
      <w:proofErr w:type="spellEnd"/>
      <w:r>
        <w:rPr>
          <w:b/>
          <w:color w:val="0095D5"/>
        </w:rPr>
        <w:t xml:space="preserve"> </w:t>
      </w:r>
      <w:proofErr w:type="spellStart"/>
      <w:r w:rsidR="00CC3F01">
        <w:rPr>
          <w:b/>
          <w:color w:val="0095D5"/>
        </w:rPr>
        <w:t>ter</w:t>
      </w:r>
      <w:r>
        <w:rPr>
          <w:b/>
          <w:color w:val="0095D5"/>
        </w:rPr>
        <w:t>baru</w:t>
      </w:r>
      <w:proofErr w:type="spellEnd"/>
    </w:p>
    <w:p w14:paraId="3C5240C7" w14:textId="0D86D8A6" w:rsidR="00E06E2C" w:rsidRDefault="00BA1D75">
      <w:pPr>
        <w:rPr>
          <w:b/>
        </w:rPr>
      </w:pPr>
      <w:r>
        <w:rPr>
          <w:b/>
        </w:rPr>
        <w:t>Dear</w:t>
      </w:r>
      <w:r w:rsidR="00CC3F01">
        <w:rPr>
          <w:b/>
        </w:rPr>
        <w:t xml:space="preserve"> </w:t>
      </w:r>
      <w:proofErr w:type="gramStart"/>
      <w:r>
        <w:rPr>
          <w:b/>
        </w:rPr>
        <w:t>R</w:t>
      </w:r>
      <w:r w:rsidR="00CC3F01">
        <w:rPr>
          <w:b/>
        </w:rPr>
        <w:t>e</w:t>
      </w:r>
      <w:r>
        <w:rPr>
          <w:b/>
        </w:rPr>
        <w:t>ality</w:t>
      </w:r>
      <w:proofErr w:type="gramEnd"/>
      <w:r w:rsidR="00CC3F01">
        <w:rPr>
          <w:b/>
        </w:rPr>
        <w:t xml:space="preserve"> </w:t>
      </w:r>
      <w:proofErr w:type="spellStart"/>
      <w:r>
        <w:rPr>
          <w:b/>
        </w:rPr>
        <w:t>merilis</w:t>
      </w:r>
      <w:proofErr w:type="spellEnd"/>
      <w:r>
        <w:rPr>
          <w:b/>
        </w:rPr>
        <w:t xml:space="preserve"> </w:t>
      </w:r>
      <w:r>
        <w:rPr>
          <w:b/>
          <w:i/>
        </w:rPr>
        <w:t>reverb plugin</w:t>
      </w:r>
      <w:r>
        <w:rPr>
          <w:b/>
        </w:rPr>
        <w:t xml:space="preserve"> EXOVERB MICRO </w:t>
      </w:r>
      <w:proofErr w:type="spellStart"/>
      <w:r w:rsidR="00CC3F01">
        <w:rPr>
          <w:b/>
        </w:rPr>
        <w:t>ter</w:t>
      </w:r>
      <w:r>
        <w:rPr>
          <w:b/>
        </w:rPr>
        <w:t>baru</w:t>
      </w:r>
      <w:proofErr w:type="spellEnd"/>
    </w:p>
    <w:p w14:paraId="45ACA73F" w14:textId="77777777" w:rsidR="00E06E2C" w:rsidRDefault="00E06E2C">
      <w:pPr>
        <w:rPr>
          <w:b/>
          <w:highlight w:val="yellow"/>
        </w:rPr>
      </w:pPr>
    </w:p>
    <w:p w14:paraId="0B98E9D1" w14:textId="39758BB9" w:rsidR="00E06E2C" w:rsidRDefault="000E458D">
      <w:pPr>
        <w:rPr>
          <w:b/>
        </w:rPr>
      </w:pPr>
      <w:r>
        <w:rPr>
          <w:b/>
          <w:iCs/>
        </w:rPr>
        <w:t>Jakarta, 16 Mei 2023</w:t>
      </w:r>
      <w:r w:rsidR="00CC3F01">
        <w:rPr>
          <w:b/>
        </w:rPr>
        <w:t xml:space="preserve"> – </w:t>
      </w:r>
      <w:proofErr w:type="spellStart"/>
      <w:r w:rsidR="00CC3F01">
        <w:rPr>
          <w:b/>
        </w:rPr>
        <w:t>Optimalkan</w:t>
      </w:r>
      <w:proofErr w:type="spellEnd"/>
      <w:r w:rsidR="00CC3F01">
        <w:rPr>
          <w:b/>
        </w:rPr>
        <w:t xml:space="preserve"> stereo mix Anda </w:t>
      </w:r>
      <w:proofErr w:type="spellStart"/>
      <w:r w:rsidR="00CC3F01">
        <w:rPr>
          <w:b/>
        </w:rPr>
        <w:t>dengan</w:t>
      </w:r>
      <w:proofErr w:type="spellEnd"/>
      <w:r w:rsidR="00CC3F01">
        <w:rPr>
          <w:b/>
        </w:rPr>
        <w:t xml:space="preserve"> EXOVERB MICRO, </w:t>
      </w:r>
      <w:r w:rsidR="00CC3F01">
        <w:rPr>
          <w:b/>
          <w:i/>
        </w:rPr>
        <w:t>reverb plugin</w:t>
      </w:r>
      <w:r w:rsidR="00CC3F01">
        <w:rPr>
          <w:b/>
        </w:rPr>
        <w:t xml:space="preserve"> yang </w:t>
      </w:r>
      <w:proofErr w:type="spellStart"/>
      <w:r w:rsidR="00CC3F01">
        <w:rPr>
          <w:b/>
        </w:rPr>
        <w:t>realistis</w:t>
      </w:r>
      <w:proofErr w:type="spellEnd"/>
      <w:r w:rsidR="00CC3F01">
        <w:rPr>
          <w:b/>
        </w:rPr>
        <w:t xml:space="preserve"> dan </w:t>
      </w:r>
      <w:proofErr w:type="spellStart"/>
      <w:r w:rsidR="00CC3F01">
        <w:rPr>
          <w:b/>
        </w:rPr>
        <w:t>mewah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dari</w:t>
      </w:r>
      <w:proofErr w:type="spellEnd"/>
      <w:r w:rsidR="00CC3F01">
        <w:rPr>
          <w:b/>
        </w:rPr>
        <w:t xml:space="preserve"> Dear Reality </w:t>
      </w:r>
      <w:proofErr w:type="spellStart"/>
      <w:r w:rsidR="00CC3F01">
        <w:rPr>
          <w:b/>
        </w:rPr>
        <w:t>untuk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produksi</w:t>
      </w:r>
      <w:proofErr w:type="spellEnd"/>
      <w:r w:rsidR="00CC3F01">
        <w:rPr>
          <w:b/>
        </w:rPr>
        <w:t xml:space="preserve"> stereo. </w:t>
      </w:r>
      <w:r w:rsidR="00CC3F01">
        <w:rPr>
          <w:b/>
          <w:i/>
        </w:rPr>
        <w:t xml:space="preserve">Plugin </w:t>
      </w:r>
      <w:r w:rsidR="00CC3F01">
        <w:rPr>
          <w:b/>
        </w:rPr>
        <w:t xml:space="preserve">audio </w:t>
      </w:r>
      <w:proofErr w:type="spellStart"/>
      <w:r w:rsidR="00CC3F01">
        <w:rPr>
          <w:b/>
        </w:rPr>
        <w:t>ringkas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ini</w:t>
      </w:r>
      <w:proofErr w:type="spellEnd"/>
      <w:r w:rsidR="00CC3F01">
        <w:rPr>
          <w:b/>
        </w:rPr>
        <w:t xml:space="preserve"> sangat </w:t>
      </w:r>
      <w:proofErr w:type="spellStart"/>
      <w:r w:rsidR="00CC3F01">
        <w:rPr>
          <w:b/>
        </w:rPr>
        <w:t>bertenaga</w:t>
      </w:r>
      <w:proofErr w:type="spellEnd"/>
      <w:r w:rsidR="00CC3F01">
        <w:rPr>
          <w:b/>
        </w:rPr>
        <w:t xml:space="preserve">, </w:t>
      </w:r>
      <w:proofErr w:type="spellStart"/>
      <w:r w:rsidR="00CC3F01">
        <w:rPr>
          <w:b/>
        </w:rPr>
        <w:t>menggunakan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mesin</w:t>
      </w:r>
      <w:proofErr w:type="spellEnd"/>
      <w:r w:rsidR="00CC3F01">
        <w:rPr>
          <w:b/>
        </w:rPr>
        <w:t xml:space="preserve"> </w:t>
      </w:r>
      <w:r w:rsidR="00CC3F01">
        <w:rPr>
          <w:b/>
          <w:i/>
        </w:rPr>
        <w:t>reverb</w:t>
      </w:r>
      <w:r w:rsidR="00CC3F01">
        <w:rPr>
          <w:b/>
        </w:rPr>
        <w:t xml:space="preserve"> yang </w:t>
      </w:r>
      <w:proofErr w:type="spellStart"/>
      <w:r w:rsidR="00CC3F01">
        <w:rPr>
          <w:b/>
        </w:rPr>
        <w:t>sama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seperti</w:t>
      </w:r>
      <w:proofErr w:type="spellEnd"/>
      <w:r w:rsidR="00CC3F01">
        <w:rPr>
          <w:b/>
        </w:rPr>
        <w:t xml:space="preserve"> </w:t>
      </w:r>
      <w:proofErr w:type="spellStart"/>
      <w:r w:rsidR="00BA1D75">
        <w:rPr>
          <w:b/>
        </w:rPr>
        <w:t>pendahulunya</w:t>
      </w:r>
      <w:proofErr w:type="spellEnd"/>
      <w:r w:rsidR="00CC3F01">
        <w:rPr>
          <w:b/>
        </w:rPr>
        <w:t xml:space="preserve">, EXOVERB. </w:t>
      </w:r>
      <w:proofErr w:type="spellStart"/>
      <w:r w:rsidR="00CC3F01">
        <w:rPr>
          <w:b/>
        </w:rPr>
        <w:t>Pilihlah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dari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delapan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adegan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akustik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buatan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tangan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ahli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untuk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suara</w:t>
      </w:r>
      <w:proofErr w:type="spellEnd"/>
      <w:r w:rsidR="00CC3F01">
        <w:rPr>
          <w:b/>
        </w:rPr>
        <w:t xml:space="preserve"> yang </w:t>
      </w:r>
      <w:proofErr w:type="spellStart"/>
      <w:r w:rsidR="00CC3F01">
        <w:rPr>
          <w:b/>
        </w:rPr>
        <w:t>benar-benar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autentik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dengan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memberdayakan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produksi</w:t>
      </w:r>
      <w:proofErr w:type="spellEnd"/>
      <w:r w:rsidR="00CC3F01">
        <w:rPr>
          <w:b/>
        </w:rPr>
        <w:t xml:space="preserve"> audio modern </w:t>
      </w:r>
      <w:proofErr w:type="spellStart"/>
      <w:r w:rsidR="00CC3F01">
        <w:rPr>
          <w:b/>
        </w:rPr>
        <w:t>apa</w:t>
      </w:r>
      <w:proofErr w:type="spellEnd"/>
      <w:r w:rsidR="00CC3F01">
        <w:rPr>
          <w:b/>
        </w:rPr>
        <w:t xml:space="preserve"> pun. </w:t>
      </w:r>
      <w:proofErr w:type="spellStart"/>
      <w:r w:rsidR="00CC3F01">
        <w:rPr>
          <w:b/>
        </w:rPr>
        <w:t>Sederhanakan</w:t>
      </w:r>
      <w:proofErr w:type="spellEnd"/>
      <w:r w:rsidR="00CC3F01">
        <w:rPr>
          <w:b/>
        </w:rPr>
        <w:t xml:space="preserve"> proses mixing Anda </w:t>
      </w:r>
      <w:proofErr w:type="spellStart"/>
      <w:r w:rsidR="00CC3F01">
        <w:rPr>
          <w:b/>
        </w:rPr>
        <w:t>dengan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  <w:i/>
        </w:rPr>
        <w:t>tirangle</w:t>
      </w:r>
      <w:proofErr w:type="spellEnd"/>
      <w:r w:rsidR="00CC3F01">
        <w:rPr>
          <w:b/>
          <w:i/>
        </w:rPr>
        <w:t xml:space="preserve"> pad </w:t>
      </w:r>
      <w:proofErr w:type="spellStart"/>
      <w:r w:rsidR="00CC3F01">
        <w:rPr>
          <w:b/>
        </w:rPr>
        <w:t>intuitif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untuk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menyeimbangkan</w:t>
      </w:r>
      <w:proofErr w:type="spellEnd"/>
      <w:r w:rsidR="00CC3F01">
        <w:rPr>
          <w:b/>
        </w:rPr>
        <w:t xml:space="preserve"> </w:t>
      </w:r>
      <w:r w:rsidR="00CC3F01">
        <w:rPr>
          <w:b/>
          <w:i/>
        </w:rPr>
        <w:t>late reverberation</w:t>
      </w:r>
      <w:r w:rsidR="00CC3F01">
        <w:rPr>
          <w:b/>
        </w:rPr>
        <w:t xml:space="preserve">, </w:t>
      </w:r>
      <w:proofErr w:type="spellStart"/>
      <w:r w:rsidR="00CC3F01">
        <w:rPr>
          <w:b/>
        </w:rPr>
        <w:t>pantulan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awal</w:t>
      </w:r>
      <w:proofErr w:type="spellEnd"/>
      <w:r w:rsidR="00CC3F01">
        <w:rPr>
          <w:b/>
        </w:rPr>
        <w:t xml:space="preserve">, dan </w:t>
      </w:r>
      <w:r w:rsidR="00CC3F01">
        <w:rPr>
          <w:b/>
          <w:i/>
        </w:rPr>
        <w:t>dry signals</w:t>
      </w:r>
      <w:r w:rsidR="00CC3F01">
        <w:rPr>
          <w:b/>
        </w:rPr>
        <w:t xml:space="preserve"> </w:t>
      </w:r>
      <w:proofErr w:type="spellStart"/>
      <w:r w:rsidR="00CC3F01">
        <w:rPr>
          <w:b/>
        </w:rPr>
        <w:t>dengan</w:t>
      </w:r>
      <w:proofErr w:type="spellEnd"/>
      <w:r w:rsidR="00CC3F01">
        <w:rPr>
          <w:b/>
        </w:rPr>
        <w:t xml:space="preserve"> </w:t>
      </w:r>
      <w:proofErr w:type="spellStart"/>
      <w:r w:rsidR="00CC3F01">
        <w:rPr>
          <w:b/>
        </w:rPr>
        <w:t>sempurna</w:t>
      </w:r>
      <w:proofErr w:type="spellEnd"/>
      <w:r w:rsidR="00CC3F01">
        <w:rPr>
          <w:b/>
        </w:rPr>
        <w:t>.</w:t>
      </w:r>
    </w:p>
    <w:p w14:paraId="440B87FE" w14:textId="77777777" w:rsidR="00E06E2C" w:rsidRDefault="00E06E2C">
      <w:pPr>
        <w:rPr>
          <w:highlight w:val="yellow"/>
        </w:rPr>
      </w:pPr>
    </w:p>
    <w:p w14:paraId="096CFDE2" w14:textId="66386E25" w:rsidR="00E06E2C" w:rsidRDefault="00BA1D75">
      <w:r>
        <w:t xml:space="preserve">EXOVERB MICRO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 </w:t>
      </w:r>
      <w:r w:rsidR="00CC3F01">
        <w:t>pada</w:t>
      </w:r>
      <w:r>
        <w:rPr>
          <w:i/>
        </w:rPr>
        <w:t xml:space="preserve"> reverb</w:t>
      </w:r>
      <w:r>
        <w:t xml:space="preserve"> yang </w:t>
      </w:r>
      <w:proofErr w:type="spellStart"/>
      <w:r w:rsidR="00CC3F01">
        <w:t>mewah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preset</w:t>
      </w:r>
      <w:proofErr w:type="spellEnd"/>
      <w:r>
        <w:t xml:space="preserve"> </w:t>
      </w:r>
      <w:proofErr w:type="spellStart"/>
      <w:r>
        <w:t>akustik</w:t>
      </w:r>
      <w:proofErr w:type="spellEnd"/>
      <w:r>
        <w:t xml:space="preserve"> yang paling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EXOVERB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: </w:t>
      </w:r>
      <w:r>
        <w:rPr>
          <w:i/>
        </w:rPr>
        <w:t>Ambiences</w:t>
      </w:r>
      <w:r>
        <w:t>,</w:t>
      </w:r>
      <w:r>
        <w:rPr>
          <w:i/>
        </w:rPr>
        <w:t xml:space="preserve"> Room</w:t>
      </w:r>
      <w:r>
        <w:t xml:space="preserve">, </w:t>
      </w:r>
      <w:r>
        <w:rPr>
          <w:i/>
        </w:rPr>
        <w:t>Halls</w:t>
      </w:r>
      <w:r>
        <w:t xml:space="preserve">, dan </w:t>
      </w:r>
      <w:r>
        <w:rPr>
          <w:i/>
        </w:rPr>
        <w:t>Plates</w:t>
      </w:r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adegan</w:t>
      </w:r>
      <w:proofErr w:type="spellEnd"/>
      <w:r>
        <w:t xml:space="preserve"> </w:t>
      </w:r>
      <w:proofErr w:type="spellStart"/>
      <w:r>
        <w:t>akustik</w:t>
      </w:r>
      <w:proofErr w:type="spellEnd"/>
      <w:r>
        <w:t xml:space="preserve"> </w:t>
      </w:r>
      <w:proofErr w:type="spellStart"/>
      <w:r>
        <w:t>bersumber</w:t>
      </w:r>
      <w:proofErr w:type="spellEnd"/>
      <w:r>
        <w:t xml:space="preserve"> pada </w:t>
      </w:r>
      <w:proofErr w:type="spellStart"/>
      <w:r>
        <w:t>beberapa</w:t>
      </w:r>
      <w:proofErr w:type="spellEnd"/>
      <w:r>
        <w:t xml:space="preserve"> </w:t>
      </w:r>
      <w:r>
        <w:rPr>
          <w:i/>
        </w:rPr>
        <w:t>impulse responses</w:t>
      </w:r>
      <w:r>
        <w:t xml:space="preserve"> (IRs) yang </w:t>
      </w:r>
      <w:proofErr w:type="spellStart"/>
      <w:r>
        <w:t>disintesis</w:t>
      </w:r>
      <w:proofErr w:type="spellEnd"/>
      <w:r>
        <w:t xml:space="preserve">,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Dear Reality, </w:t>
      </w:r>
      <w:proofErr w:type="spellStart"/>
      <w:r>
        <w:t>memungkinkan</w:t>
      </w:r>
      <w:proofErr w:type="spellEnd"/>
      <w:r>
        <w:t xml:space="preserve"> Anda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reverb kaya yang sangat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mix Anda.</w:t>
      </w:r>
      <w:r w:rsidR="00CC3F01">
        <w:t xml:space="preserve"> </w:t>
      </w:r>
      <w:r>
        <w:t xml:space="preserve">Jika Anda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drum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pelat</w:t>
      </w:r>
      <w:proofErr w:type="spellEnd"/>
      <w:r>
        <w:t xml:space="preserve">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vokal</w:t>
      </w:r>
      <w:proofErr w:type="spellEnd"/>
      <w:r>
        <w:t xml:space="preserve">, EXOVERB MICRO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Anda.</w:t>
      </w:r>
    </w:p>
    <w:p w14:paraId="099454E5" w14:textId="77777777" w:rsidR="00E06E2C" w:rsidRDefault="00E06E2C">
      <w:pPr>
        <w:rPr>
          <w:highlight w:val="yellow"/>
        </w:rPr>
      </w:pPr>
    </w:p>
    <w:p w14:paraId="1A89848C" w14:textId="1DE6659F" w:rsidR="00E06E2C" w:rsidRDefault="00BA1D75">
      <w:r>
        <w:t>“</w:t>
      </w:r>
      <w:proofErr w:type="spellStart"/>
      <w:r>
        <w:t>Dengan</w:t>
      </w:r>
      <w:proofErr w:type="spellEnd"/>
      <w:r>
        <w:t xml:space="preserve"> EXOVERB MICRO, kami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r>
        <w:rPr>
          <w:i/>
        </w:rPr>
        <w:t>reverb</w:t>
      </w:r>
      <w:r>
        <w:t xml:space="preserve"> </w:t>
      </w:r>
      <w:proofErr w:type="spellStart"/>
      <w:r>
        <w:t>terbaru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Felix Lau, Product Owner di Dear Reality, </w:t>
      </w:r>
      <w:proofErr w:type="spellStart"/>
      <w:r>
        <w:t>Ia</w:t>
      </w:r>
      <w:proofErr w:type="spellEnd"/>
      <w:r>
        <w:t xml:space="preserve"> juga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</w:t>
      </w:r>
      <w:r>
        <w:rPr>
          <w:i/>
        </w:rPr>
        <w:t>Interface</w:t>
      </w:r>
      <w:r>
        <w:t xml:space="preserve"> EXOVERB MICRO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triangle pad</w:t>
      </w:r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modern dan </w:t>
      </w:r>
      <w:proofErr w:type="spellStart"/>
      <w:r>
        <w:t>pascaproduksi</w:t>
      </w:r>
      <w:proofErr w:type="spellEnd"/>
      <w:r>
        <w:t xml:space="preserve">.”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reverb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pada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stereo – </w:t>
      </w:r>
      <w:proofErr w:type="spellStart"/>
      <w:r>
        <w:t>baik</w:t>
      </w:r>
      <w:proofErr w:type="spellEnd"/>
      <w:r>
        <w:t xml:space="preserve"> </w:t>
      </w:r>
      <w:r w:rsidRPr="00BA1D75">
        <w:rPr>
          <w:i/>
          <w:iCs/>
        </w:rPr>
        <w:t>speaker</w:t>
      </w:r>
      <w:r>
        <w:t xml:space="preserve"> </w:t>
      </w:r>
      <w:proofErr w:type="spellStart"/>
      <w:r>
        <w:t>maupun</w:t>
      </w:r>
      <w:proofErr w:type="spellEnd"/>
      <w:r>
        <w:t xml:space="preserve"> </w:t>
      </w:r>
      <w:r w:rsidRPr="00BA1D75">
        <w:rPr>
          <w:i/>
          <w:iCs/>
        </w:rPr>
        <w:t>headphone</w:t>
      </w:r>
      <w:r>
        <w:t>.</w:t>
      </w:r>
    </w:p>
    <w:p w14:paraId="28AEC0E8" w14:textId="77777777" w:rsidR="00E06E2C" w:rsidRDefault="00E06E2C"/>
    <w:tbl>
      <w:tblPr>
        <w:tblStyle w:val="a"/>
        <w:tblW w:w="7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48"/>
        <w:gridCol w:w="1232"/>
      </w:tblGrid>
      <w:tr w:rsidR="00E06E2C" w14:paraId="2657A117" w14:textId="77777777">
        <w:tc>
          <w:tcPr>
            <w:tcW w:w="6648" w:type="dxa"/>
          </w:tcPr>
          <w:p w14:paraId="532B5A26" w14:textId="77777777" w:rsidR="00E06E2C" w:rsidRDefault="00BA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lastRenderedPageBreak/>
              <w:drawing>
                <wp:inline distT="0" distB="0" distL="0" distR="0" wp14:anchorId="7D2F3A14" wp14:editId="17D4148B">
                  <wp:extent cx="4153392" cy="1801102"/>
                  <wp:effectExtent l="0" t="0" r="0" b="0"/>
                  <wp:docPr id="7" name="image3.jpg" descr="Graphical user inter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Graphical user interfac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t="11104" b="11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392" cy="18011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14:paraId="304EAF76" w14:textId="77777777" w:rsidR="00E06E2C" w:rsidRDefault="00E0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5"/>
                <w:szCs w:val="15"/>
              </w:rPr>
            </w:pPr>
          </w:p>
          <w:p w14:paraId="108701AA" w14:textId="77777777" w:rsidR="00E06E2C" w:rsidRDefault="00BA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Interface </w:t>
            </w:r>
            <w:proofErr w:type="spellStart"/>
            <w:r>
              <w:rPr>
                <w:sz w:val="15"/>
                <w:szCs w:val="15"/>
              </w:rPr>
              <w:t>pengguna</w:t>
            </w:r>
            <w:proofErr w:type="spellEnd"/>
            <w:r>
              <w:rPr>
                <w:sz w:val="15"/>
                <w:szCs w:val="15"/>
              </w:rPr>
              <w:t xml:space="preserve"> EXOVERB MICRO</w:t>
            </w:r>
          </w:p>
        </w:tc>
      </w:tr>
    </w:tbl>
    <w:p w14:paraId="27415C9E" w14:textId="77777777" w:rsidR="00E06E2C" w:rsidRDefault="00E06E2C">
      <w:pPr>
        <w:rPr>
          <w:highlight w:val="yellow"/>
        </w:rPr>
      </w:pPr>
    </w:p>
    <w:p w14:paraId="1888B505" w14:textId="4CFC6CAF" w:rsidR="00E06E2C" w:rsidRDefault="00BA1D75">
      <w:r>
        <w:t xml:space="preserve">EXOVERB MICRO </w:t>
      </w:r>
      <w:proofErr w:type="spellStart"/>
      <w:r>
        <w:t>menampilkan</w:t>
      </w:r>
      <w:proofErr w:type="spellEnd"/>
      <w:r>
        <w:t xml:space="preserve"> </w:t>
      </w:r>
      <w:r>
        <w:rPr>
          <w:i/>
        </w:rPr>
        <w:t xml:space="preserve">interface </w:t>
      </w:r>
      <w:r>
        <w:t>yang</w:t>
      </w:r>
      <w:r w:rsidR="00CC3F01">
        <w:t xml:space="preserve"> sangat </w:t>
      </w:r>
      <w:proofErr w:type="spellStart"/>
      <w:r w:rsidR="00CC3F01">
        <w:t>ramah</w:t>
      </w:r>
      <w:proofErr w:type="spellEnd"/>
      <w:r w:rsidR="00CC3F01">
        <w:t xml:space="preserve"> </w:t>
      </w:r>
      <w:proofErr w:type="spellStart"/>
      <w:r w:rsidR="00CC3F01"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r w:rsidR="00CC3F01">
        <w:t>dan</w:t>
      </w:r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>
        <w:rPr>
          <w:i/>
        </w:rPr>
        <w:t>reverb</w:t>
      </w:r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i/>
        </w:rPr>
        <w:t xml:space="preserve">mix </w:t>
      </w:r>
      <w:proofErr w:type="spellStart"/>
      <w:r>
        <w:t>apapun</w:t>
      </w:r>
      <w:proofErr w:type="spellEnd"/>
      <w:r w:rsidR="00CC3F01">
        <w:t xml:space="preserve"> </w:t>
      </w:r>
      <w:proofErr w:type="spellStart"/>
      <w:r w:rsidR="00CC3F01"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 w:rsidR="00CC3F01">
        <w:t>seperti</w:t>
      </w:r>
      <w:proofErr w:type="spellEnd"/>
      <w:r w:rsidR="00CC3F01">
        <w:t xml:space="preserve"> </w:t>
      </w:r>
      <w:r>
        <w:t xml:space="preserve">yang Anda </w:t>
      </w:r>
      <w:proofErr w:type="spellStart"/>
      <w:r>
        <w:t>bayangkan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triangle pad</w:t>
      </w:r>
      <w:r>
        <w:t xml:space="preserve">, Anda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menyeimbangkan</w:t>
      </w:r>
      <w:proofErr w:type="spellEnd"/>
      <w:r>
        <w:t xml:space="preserve"> </w:t>
      </w:r>
      <w:proofErr w:type="spellStart"/>
      <w:r>
        <w:t>pantulan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r>
        <w:rPr>
          <w:i/>
        </w:rPr>
        <w:t>late reverberation</w:t>
      </w:r>
      <w:r>
        <w:t xml:space="preserve">, dan </w:t>
      </w:r>
      <w:r>
        <w:rPr>
          <w:i/>
        </w:rPr>
        <w:t>dry signals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 w:rsidR="00605E97">
        <w:t>pendahulunya</w:t>
      </w:r>
      <w:proofErr w:type="spellEnd"/>
      <w:r>
        <w:t xml:space="preserve">, EXOVERB MICRO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parameter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r>
        <w:rPr>
          <w:i/>
        </w:rPr>
        <w:t>Pre-Delay</w:t>
      </w:r>
      <w:r>
        <w:t xml:space="preserve"> dan</w:t>
      </w:r>
      <w:r w:rsidR="00605E97">
        <w:t xml:space="preserve"> </w:t>
      </w:r>
      <w:r>
        <w:rPr>
          <w:i/>
        </w:rPr>
        <w:t xml:space="preserve">Decay </w:t>
      </w:r>
      <w:proofErr w:type="spellStart"/>
      <w:r>
        <w:t>tanpa</w:t>
      </w:r>
      <w:proofErr w:type="spellEnd"/>
      <w:r>
        <w:t xml:space="preserve"> menu </w:t>
      </w:r>
      <w:proofErr w:type="spellStart"/>
      <w:r>
        <w:t>atau</w:t>
      </w:r>
      <w:proofErr w:type="spellEnd"/>
      <w:r>
        <w:t xml:space="preserve"> sub-menu yang </w:t>
      </w:r>
      <w:proofErr w:type="spellStart"/>
      <w:r>
        <w:t>rumit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EXOVERB MICRO, Anda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dan </w:t>
      </w:r>
      <w:proofErr w:type="spellStart"/>
      <w:r>
        <w:t>keserbagunaan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>
        <w:rPr>
          <w:i/>
        </w:rPr>
        <w:t>reverb</w:t>
      </w:r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i/>
        </w:rPr>
        <w:t>plugin</w:t>
      </w:r>
      <w:r>
        <w:t xml:space="preserve"> yang </w:t>
      </w:r>
      <w:proofErr w:type="spellStart"/>
      <w:r>
        <w:t>ringkas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tbl>
      <w:tblPr>
        <w:tblStyle w:val="a0"/>
        <w:tblW w:w="7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5"/>
        <w:gridCol w:w="3935"/>
      </w:tblGrid>
      <w:tr w:rsidR="00E06E2C" w14:paraId="3A72A3CA" w14:textId="77777777">
        <w:tc>
          <w:tcPr>
            <w:tcW w:w="3935" w:type="dxa"/>
          </w:tcPr>
          <w:p w14:paraId="2A740DE0" w14:textId="77777777" w:rsidR="00E06E2C" w:rsidRDefault="00E0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5"/>
                <w:szCs w:val="15"/>
                <w:highlight w:val="yellow"/>
              </w:rPr>
            </w:pPr>
          </w:p>
          <w:p w14:paraId="30B78AB9" w14:textId="77777777" w:rsidR="009A3695" w:rsidRDefault="009A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5"/>
                <w:szCs w:val="15"/>
                <w:highlight w:val="yellow"/>
              </w:rPr>
            </w:pPr>
          </w:p>
          <w:p w14:paraId="41451C7F" w14:textId="0F6960F9" w:rsidR="00E06E2C" w:rsidRDefault="00BA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Mempercepat</w:t>
            </w:r>
            <w:proofErr w:type="spellEnd"/>
            <w:r>
              <w:rPr>
                <w:sz w:val="15"/>
                <w:szCs w:val="15"/>
              </w:rPr>
              <w:t xml:space="preserve"> proses </w:t>
            </w:r>
            <w:r>
              <w:rPr>
                <w:i/>
                <w:sz w:val="15"/>
                <w:szCs w:val="15"/>
              </w:rPr>
              <w:t xml:space="preserve">mixing </w:t>
            </w:r>
            <w:proofErr w:type="spellStart"/>
            <w:r>
              <w:rPr>
                <w:sz w:val="15"/>
                <w:szCs w:val="15"/>
              </w:rPr>
              <w:t>kreatif</w:t>
            </w:r>
            <w:proofErr w:type="spellEnd"/>
            <w:r>
              <w:rPr>
                <w:sz w:val="15"/>
                <w:szCs w:val="15"/>
              </w:rPr>
              <w:t xml:space="preserve">: </w:t>
            </w:r>
            <w:r>
              <w:rPr>
                <w:i/>
                <w:sz w:val="15"/>
                <w:szCs w:val="15"/>
              </w:rPr>
              <w:t xml:space="preserve">Triangle pad </w:t>
            </w:r>
            <w:proofErr w:type="spellStart"/>
            <w:r>
              <w:rPr>
                <w:sz w:val="15"/>
                <w:szCs w:val="15"/>
              </w:rPr>
              <w:t>inovatif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milik</w:t>
            </w:r>
            <w:proofErr w:type="spellEnd"/>
            <w:r>
              <w:rPr>
                <w:sz w:val="15"/>
                <w:szCs w:val="15"/>
              </w:rPr>
              <w:t xml:space="preserve"> EXOVERB MICRO </w:t>
            </w:r>
            <w:proofErr w:type="spellStart"/>
            <w:r>
              <w:rPr>
                <w:sz w:val="15"/>
                <w:szCs w:val="15"/>
              </w:rPr>
              <w:t>memungkinkan</w:t>
            </w:r>
            <w:proofErr w:type="spellEnd"/>
            <w:r>
              <w:rPr>
                <w:sz w:val="15"/>
                <w:szCs w:val="15"/>
              </w:rPr>
              <w:t xml:space="preserve"> Anda </w:t>
            </w:r>
            <w:proofErr w:type="spellStart"/>
            <w:r>
              <w:rPr>
                <w:sz w:val="15"/>
                <w:szCs w:val="15"/>
              </w:rPr>
              <w:t>mencapai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sweet</w:t>
            </w:r>
            <w:r w:rsidR="00605E97">
              <w:rPr>
                <w:i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spot </w:t>
            </w:r>
            <w:proofErr w:type="spellStart"/>
            <w:r>
              <w:rPr>
                <w:sz w:val="15"/>
                <w:szCs w:val="15"/>
              </w:rPr>
              <w:t>secara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intuitif</w:t>
            </w:r>
            <w:proofErr w:type="spellEnd"/>
            <w:r w:rsidR="00605E97">
              <w:rPr>
                <w:i/>
                <w:sz w:val="15"/>
                <w:szCs w:val="15"/>
              </w:rPr>
              <w:t>.</w:t>
            </w:r>
          </w:p>
          <w:p w14:paraId="136310FA" w14:textId="77777777" w:rsidR="00E06E2C" w:rsidRDefault="00E0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935" w:type="dxa"/>
          </w:tcPr>
          <w:p w14:paraId="5A8EFC51" w14:textId="77777777" w:rsidR="00E06E2C" w:rsidRDefault="00BA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3E24D4F7" wp14:editId="260AD19D">
                  <wp:extent cx="2162701" cy="2206889"/>
                  <wp:effectExtent l="0" t="0" r="0" b="0"/>
                  <wp:docPr id="6" name="image5.jp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hape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01" cy="22068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9F1B5" w14:textId="78E120CC" w:rsidR="00E06E2C" w:rsidRDefault="00BA1D75">
      <w:r>
        <w:t xml:space="preserve">EXOVERB MICRO </w:t>
      </w:r>
      <w:proofErr w:type="spellStart"/>
      <w:r>
        <w:t>tersedia</w:t>
      </w:r>
      <w:proofErr w:type="spellEnd"/>
      <w:r>
        <w:t xml:space="preserve"> di </w:t>
      </w:r>
      <w:hyperlink r:id="rId9">
        <w:r>
          <w:rPr>
            <w:color w:val="1155CC"/>
            <w:u w:val="single"/>
          </w:rPr>
          <w:t>Dear Reality Store</w:t>
        </w:r>
      </w:hyperlink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EUR/USD 25 (+ </w:t>
      </w:r>
      <w:proofErr w:type="spellStart"/>
      <w:r>
        <w:t>Ppn</w:t>
      </w:r>
      <w:proofErr w:type="spellEnd"/>
      <w:r>
        <w:t>).</w:t>
      </w:r>
    </w:p>
    <w:p w14:paraId="6B903836" w14:textId="77777777" w:rsidR="009A3695" w:rsidRDefault="00BA1D75">
      <w:r>
        <w:t xml:space="preserve"> </w:t>
      </w:r>
    </w:p>
    <w:p w14:paraId="39D6DF6E" w14:textId="27C27F09" w:rsidR="00605E97" w:rsidRDefault="00605E97">
      <w:r>
        <w:t>(</w:t>
      </w:r>
      <w:proofErr w:type="spellStart"/>
      <w:r>
        <w:t>Selesai</w:t>
      </w:r>
      <w:proofErr w:type="spellEnd"/>
      <w:r>
        <w:t>)</w:t>
      </w:r>
    </w:p>
    <w:p w14:paraId="0EE9A9B9" w14:textId="77777777" w:rsidR="00605E97" w:rsidRDefault="00605E97"/>
    <w:p w14:paraId="238F6691" w14:textId="77777777" w:rsidR="00E06E2C" w:rsidRDefault="00E06E2C"/>
    <w:p w14:paraId="4F5E8AC3" w14:textId="77777777" w:rsidR="00E06E2C" w:rsidRDefault="00BA1D75">
      <w:r>
        <w:rPr>
          <w:noProof/>
        </w:rPr>
        <w:lastRenderedPageBreak/>
        <w:drawing>
          <wp:inline distT="0" distB="0" distL="0" distR="0" wp14:anchorId="08182B43" wp14:editId="224057CC">
            <wp:extent cx="4616992" cy="2863433"/>
            <wp:effectExtent l="0" t="0" r="0" b="0"/>
            <wp:docPr id="9" name="image6.jpg" descr="A picture containing text, electronics,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picture containing text, electronics, computer&#10;&#10;Description automatically generated"/>
                    <pic:cNvPicPr preferRelativeResize="0"/>
                  </pic:nvPicPr>
                  <pic:blipFill>
                    <a:blip r:embed="rId10"/>
                    <a:srcRect t="5222" b="11036"/>
                    <a:stretch>
                      <a:fillRect/>
                    </a:stretch>
                  </pic:blipFill>
                  <pic:spPr>
                    <a:xfrm>
                      <a:off x="0" y="0"/>
                      <a:ext cx="4616992" cy="2863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E3C9E" w14:textId="77777777" w:rsidR="00E06E2C" w:rsidRDefault="00E06E2C"/>
    <w:p w14:paraId="5F4A37E6" w14:textId="77777777" w:rsidR="00E06E2C" w:rsidRDefault="00BA1D75">
      <w:r>
        <w:t xml:space="preserve">Gambar yang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siaran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diunduh</w:t>
      </w:r>
      <w:proofErr w:type="spellEnd"/>
      <w:r>
        <w:t xml:space="preserve"> </w:t>
      </w:r>
      <w:hyperlink r:id="rId11">
        <w:r>
          <w:rPr>
            <w:color w:val="1155CC"/>
            <w:u w:val="single"/>
          </w:rPr>
          <w:t xml:space="preserve">di </w:t>
        </w:r>
        <w:proofErr w:type="spellStart"/>
        <w:r>
          <w:rPr>
            <w:color w:val="1155CC"/>
            <w:u w:val="single"/>
          </w:rPr>
          <w:t>sini</w:t>
        </w:r>
        <w:proofErr w:type="spellEnd"/>
      </w:hyperlink>
      <w:r>
        <w:t>.</w:t>
      </w:r>
    </w:p>
    <w:p w14:paraId="5C15C2B6" w14:textId="77777777" w:rsidR="00605E97" w:rsidRDefault="00605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  <w:bookmarkStart w:id="0" w:name="_gjdgxs" w:colFirst="0" w:colLast="0"/>
      <w:bookmarkEnd w:id="0"/>
    </w:p>
    <w:p w14:paraId="065A266D" w14:textId="77777777" w:rsidR="00605E97" w:rsidRDefault="00605E97" w:rsidP="00605E97">
      <w:pPr>
        <w:spacing w:line="240" w:lineRule="auto"/>
        <w:rPr>
          <w:b/>
        </w:rPr>
      </w:pP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Dear Reality</w:t>
      </w:r>
    </w:p>
    <w:p w14:paraId="4B80DD5E" w14:textId="77777777" w:rsidR="00605E97" w:rsidRDefault="00605E97" w:rsidP="00605E97">
      <w:pPr>
        <w:spacing w:line="240" w:lineRule="auto"/>
      </w:pPr>
      <w:r>
        <w:t xml:space="preserve">Dear </w:t>
      </w:r>
      <w:proofErr w:type="gramStart"/>
      <w:r>
        <w:t>Reality</w:t>
      </w:r>
      <w:proofErr w:type="gram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terkemuka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pengontrol</w:t>
      </w:r>
      <w:proofErr w:type="spellEnd"/>
      <w:r>
        <w:t xml:space="preserve"> audio </w:t>
      </w:r>
      <w:proofErr w:type="spellStart"/>
      <w:r>
        <w:t>imersif</w:t>
      </w:r>
      <w:proofErr w:type="spellEnd"/>
      <w:r>
        <w:t xml:space="preserve">, yang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enkode</w:t>
      </w:r>
      <w:proofErr w:type="spellEnd"/>
      <w:r>
        <w:t xml:space="preserve"> binaural, </w:t>
      </w:r>
      <w:proofErr w:type="spellStart"/>
      <w:r>
        <w:t>Ambisonics</w:t>
      </w:r>
      <w:proofErr w:type="spellEnd"/>
      <w:r>
        <w:t>, dan multi-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virtualisasi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realistis</w:t>
      </w:r>
      <w:proofErr w:type="spellEnd"/>
      <w:r>
        <w:t xml:space="preserve">.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dunia oleh </w:t>
      </w:r>
      <w:proofErr w:type="spellStart"/>
      <w:r>
        <w:t>teknisi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desainer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penyiar</w:t>
      </w:r>
      <w:proofErr w:type="spellEnd"/>
      <w:r>
        <w:t xml:space="preserve">, dan </w:t>
      </w:r>
      <w:proofErr w:type="spellStart"/>
      <w:r>
        <w:t>musisi</w:t>
      </w:r>
      <w:proofErr w:type="spellEnd"/>
      <w:r>
        <w:t xml:space="preserve">. </w:t>
      </w:r>
      <w:proofErr w:type="spellStart"/>
      <w:r>
        <w:t>Didirikan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2014 oleh Achim Fell dan Christian Sander, Dear Reality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audio 3D </w:t>
      </w:r>
      <w:proofErr w:type="spellStart"/>
      <w:r>
        <w:t>mutakhir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audio </w:t>
      </w:r>
      <w:proofErr w:type="spellStart"/>
      <w:r>
        <w:t>interaktif</w:t>
      </w:r>
      <w:proofErr w:type="spellEnd"/>
      <w:r>
        <w:t xml:space="preserve"> dan linier. </w:t>
      </w:r>
      <w:proofErr w:type="spellStart"/>
      <w:r>
        <w:t>Sejak</w:t>
      </w:r>
      <w:proofErr w:type="spellEnd"/>
      <w:r>
        <w:t xml:space="preserve"> 2019, Dear Reality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Sennheiser.</w:t>
      </w:r>
    </w:p>
    <w:p w14:paraId="735D327B" w14:textId="77777777" w:rsidR="00605E97" w:rsidRPr="00605E97" w:rsidRDefault="00605E97" w:rsidP="00605E9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color w:val="000000"/>
          <w:sz w:val="15"/>
          <w:szCs w:val="15"/>
        </w:rPr>
      </w:pPr>
    </w:p>
    <w:p w14:paraId="2F9241AB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b/>
          <w:sz w:val="15"/>
          <w:szCs w:val="15"/>
        </w:rPr>
      </w:pPr>
      <w:proofErr w:type="spellStart"/>
      <w:r>
        <w:rPr>
          <w:b/>
          <w:sz w:val="15"/>
          <w:szCs w:val="15"/>
        </w:rPr>
        <w:t>Kontak</w:t>
      </w:r>
      <w:proofErr w:type="spellEnd"/>
      <w:r>
        <w:rPr>
          <w:b/>
          <w:sz w:val="15"/>
          <w:szCs w:val="15"/>
        </w:rPr>
        <w:t xml:space="preserve"> Media </w:t>
      </w:r>
      <w:proofErr w:type="spellStart"/>
      <w:r>
        <w:rPr>
          <w:b/>
          <w:sz w:val="15"/>
          <w:szCs w:val="15"/>
        </w:rPr>
        <w:t>untuk</w:t>
      </w:r>
      <w:proofErr w:type="spellEnd"/>
      <w:r>
        <w:rPr>
          <w:b/>
          <w:sz w:val="15"/>
          <w:szCs w:val="15"/>
        </w:rPr>
        <w:t xml:space="preserve"> Communications Manager | Sennheiser APAC                                       </w:t>
      </w:r>
    </w:p>
    <w:p w14:paraId="18EDF6F8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color w:val="0095D5"/>
          <w:sz w:val="15"/>
          <w:szCs w:val="15"/>
        </w:rPr>
      </w:pPr>
      <w:proofErr w:type="spellStart"/>
      <w:r>
        <w:rPr>
          <w:color w:val="0095D5"/>
          <w:sz w:val="15"/>
          <w:szCs w:val="15"/>
        </w:rPr>
        <w:t>Phang</w:t>
      </w:r>
      <w:proofErr w:type="spellEnd"/>
      <w:r>
        <w:rPr>
          <w:color w:val="0095D5"/>
          <w:sz w:val="15"/>
          <w:szCs w:val="15"/>
        </w:rPr>
        <w:t xml:space="preserve"> </w:t>
      </w:r>
      <w:proofErr w:type="spellStart"/>
      <w:r>
        <w:rPr>
          <w:color w:val="0095D5"/>
          <w:sz w:val="15"/>
          <w:szCs w:val="15"/>
        </w:rPr>
        <w:t>Su</w:t>
      </w:r>
      <w:proofErr w:type="spellEnd"/>
      <w:r>
        <w:rPr>
          <w:color w:val="0095D5"/>
          <w:sz w:val="15"/>
          <w:szCs w:val="15"/>
        </w:rPr>
        <w:t xml:space="preserve"> Hui</w:t>
      </w:r>
    </w:p>
    <w:p w14:paraId="7C284442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sz w:val="15"/>
          <w:szCs w:val="15"/>
        </w:rPr>
      </w:pPr>
      <w:r>
        <w:rPr>
          <w:sz w:val="15"/>
          <w:szCs w:val="15"/>
        </w:rPr>
        <w:t>Suhui.phang@sennheiser.com</w:t>
      </w:r>
    </w:p>
    <w:p w14:paraId="2FCF92B6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sz w:val="15"/>
          <w:szCs w:val="15"/>
        </w:rPr>
      </w:pPr>
      <w:r>
        <w:rPr>
          <w:sz w:val="15"/>
          <w:szCs w:val="15"/>
        </w:rPr>
        <w:t>+65 91595024</w:t>
      </w:r>
    </w:p>
    <w:p w14:paraId="493C17F9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14:paraId="21708CB7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b/>
          <w:sz w:val="15"/>
          <w:szCs w:val="15"/>
        </w:rPr>
      </w:pPr>
      <w:proofErr w:type="spellStart"/>
      <w:r>
        <w:rPr>
          <w:b/>
          <w:sz w:val="15"/>
          <w:szCs w:val="15"/>
        </w:rPr>
        <w:t>Kontak</w:t>
      </w:r>
      <w:proofErr w:type="spellEnd"/>
      <w:r>
        <w:rPr>
          <w:b/>
          <w:sz w:val="15"/>
          <w:szCs w:val="15"/>
        </w:rPr>
        <w:t xml:space="preserve"> Media </w:t>
      </w:r>
      <w:proofErr w:type="spellStart"/>
      <w:r>
        <w:rPr>
          <w:b/>
          <w:sz w:val="15"/>
          <w:szCs w:val="15"/>
        </w:rPr>
        <w:t>untuk</w:t>
      </w:r>
      <w:proofErr w:type="spellEnd"/>
      <w:r>
        <w:rPr>
          <w:b/>
          <w:sz w:val="15"/>
          <w:szCs w:val="15"/>
        </w:rPr>
        <w:t xml:space="preserve"> IND PR Agency | Occam                                                       </w:t>
      </w:r>
    </w:p>
    <w:p w14:paraId="75D3197A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color w:val="0095D5"/>
          <w:sz w:val="15"/>
          <w:szCs w:val="15"/>
        </w:rPr>
      </w:pPr>
      <w:r>
        <w:rPr>
          <w:color w:val="0095D5"/>
          <w:sz w:val="15"/>
          <w:szCs w:val="15"/>
        </w:rPr>
        <w:t>Septa Perdana</w:t>
      </w:r>
    </w:p>
    <w:p w14:paraId="3E8544B9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sz w:val="15"/>
          <w:szCs w:val="15"/>
        </w:rPr>
      </w:pPr>
      <w:r>
        <w:rPr>
          <w:sz w:val="15"/>
          <w:szCs w:val="15"/>
        </w:rPr>
        <w:t>Septa@occam.co.id</w:t>
      </w:r>
    </w:p>
    <w:p w14:paraId="19AA3A29" w14:textId="77777777" w:rsidR="00605E97" w:rsidRDefault="00605E97" w:rsidP="00605E97">
      <w:pPr>
        <w:tabs>
          <w:tab w:val="left" w:pos="4111"/>
        </w:tabs>
        <w:spacing w:line="294" w:lineRule="auto"/>
        <w:jc w:val="both"/>
        <w:rPr>
          <w:sz w:val="15"/>
          <w:szCs w:val="15"/>
        </w:rPr>
      </w:pPr>
      <w:r>
        <w:rPr>
          <w:sz w:val="15"/>
          <w:szCs w:val="15"/>
        </w:rPr>
        <w:t>+62 82111509853</w:t>
      </w:r>
    </w:p>
    <w:p w14:paraId="0CAA8FC5" w14:textId="77777777" w:rsidR="00605E97" w:rsidRDefault="00605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14:paraId="3AAD5F05" w14:textId="45A01BF5" w:rsidR="00E06E2C" w:rsidRDefault="00E06E2C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color w:val="000000"/>
          <w:sz w:val="15"/>
          <w:szCs w:val="15"/>
        </w:rPr>
      </w:pPr>
    </w:p>
    <w:sectPr w:rsidR="00E06E2C">
      <w:headerReference w:type="default" r:id="rId12"/>
      <w:headerReference w:type="first" r:id="rId13"/>
      <w:footerReference w:type="first" r:id="rId14"/>
      <w:pgSz w:w="11906" w:h="16838"/>
      <w:pgMar w:top="2754" w:right="2608" w:bottom="1418" w:left="1418" w:header="629" w:footer="134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02C0" w14:textId="77777777" w:rsidR="008D30EB" w:rsidRDefault="008D30EB">
      <w:pPr>
        <w:spacing w:line="240" w:lineRule="auto"/>
      </w:pPr>
      <w:r>
        <w:separator/>
      </w:r>
    </w:p>
  </w:endnote>
  <w:endnote w:type="continuationSeparator" w:id="0">
    <w:p w14:paraId="6706DC38" w14:textId="77777777" w:rsidR="008D30EB" w:rsidRDefault="008D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E826" w14:textId="77777777" w:rsidR="00E06E2C" w:rsidRDefault="00BA1D75">
    <w:pPr>
      <w:pBdr>
        <w:top w:val="nil"/>
        <w:left w:val="nil"/>
        <w:bottom w:val="nil"/>
        <w:right w:val="nil"/>
        <w:between w:val="nil"/>
      </w:pBdr>
      <w:tabs>
        <w:tab w:val="left" w:pos="3068"/>
      </w:tabs>
      <w:rPr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03E48E69" wp14:editId="72380C7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26000" cy="10800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DDE6" w14:textId="77777777" w:rsidR="008D30EB" w:rsidRDefault="008D30EB">
      <w:pPr>
        <w:spacing w:line="240" w:lineRule="auto"/>
      </w:pPr>
      <w:r>
        <w:separator/>
      </w:r>
    </w:p>
  </w:footnote>
  <w:footnote w:type="continuationSeparator" w:id="0">
    <w:p w14:paraId="032BCEC7" w14:textId="77777777" w:rsidR="008D30EB" w:rsidRDefault="008D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3ADF" w14:textId="77777777" w:rsidR="00E06E2C" w:rsidRDefault="00BA1D75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A8B8"/>
        <w:sz w:val="15"/>
        <w:szCs w:val="15"/>
      </w:rPr>
    </w:pPr>
    <w:r>
      <w:rPr>
        <w:smallCaps/>
        <w:noProof/>
        <w:color w:val="00A8B8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463E3446" wp14:editId="5B68477B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576000" cy="431117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mallCaps/>
        <w:color w:val="00A8B8"/>
        <w:sz w:val="15"/>
        <w:szCs w:val="15"/>
      </w:rPr>
      <w:t>Press Release</w:t>
    </w:r>
    <w:r>
      <w:rPr>
        <w:noProof/>
      </w:rPr>
      <mc:AlternateContent>
        <mc:Choice Requires="wpg">
          <w:drawing>
            <wp:anchor distT="0" distB="0" distL="114296" distR="114296" simplePos="0" relativeHeight="251659264" behindDoc="0" locked="0" layoutInCell="1" hidden="0" allowOverlap="1" wp14:anchorId="4A8B22A8" wp14:editId="56BD733A">
              <wp:simplePos x="0" y="0"/>
              <wp:positionH relativeFrom="column">
                <wp:posOffset>888996</wp:posOffset>
              </wp:positionH>
              <wp:positionV relativeFrom="paragraph">
                <wp:posOffset>-126999</wp:posOffset>
              </wp:positionV>
              <wp:extent cx="12700" cy="800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6" distR="114296" hidden="0" layoutInCell="1" locked="0" relativeHeight="0" simplePos="0">
              <wp:simplePos x="0" y="0"/>
              <wp:positionH relativeFrom="column">
                <wp:posOffset>888996</wp:posOffset>
              </wp:positionH>
              <wp:positionV relativeFrom="paragraph">
                <wp:posOffset>-126999</wp:posOffset>
              </wp:positionV>
              <wp:extent cx="12700" cy="800100"/>
              <wp:effectExtent b="0" l="0" r="0" t="0"/>
              <wp:wrapNone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CFA5D00" wp14:editId="6BCE962C">
          <wp:simplePos x="0" y="0"/>
          <wp:positionH relativeFrom="column">
            <wp:posOffset>1124536</wp:posOffset>
          </wp:positionH>
          <wp:positionV relativeFrom="paragraph">
            <wp:posOffset>-109853</wp:posOffset>
          </wp:positionV>
          <wp:extent cx="741884" cy="741884"/>
          <wp:effectExtent l="0" t="0" r="0" b="0"/>
          <wp:wrapNone/>
          <wp:docPr id="4" name="image4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on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884" cy="741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CB7439" w14:textId="77777777" w:rsidR="00E06E2C" w:rsidRDefault="00BA1D75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CC3F01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CC3F01">
      <w:rPr>
        <w:smallCaps/>
        <w:noProof/>
        <w:color w:val="000000"/>
        <w:sz w:val="15"/>
        <w:szCs w:val="15"/>
      </w:rPr>
      <w:t>3</w:t>
    </w:r>
    <w:r>
      <w:rPr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52E" w14:textId="77777777" w:rsidR="00E06E2C" w:rsidRDefault="00BA1D75">
    <w:pPr>
      <w:pBdr>
        <w:top w:val="nil"/>
        <w:left w:val="nil"/>
        <w:bottom w:val="nil"/>
        <w:right w:val="nil"/>
        <w:between w:val="nil"/>
      </w:pBdr>
      <w:tabs>
        <w:tab w:val="left" w:pos="3840"/>
        <w:tab w:val="right" w:pos="9617"/>
      </w:tabs>
      <w:ind w:right="-1737"/>
      <w:rPr>
        <w:smallCaps/>
        <w:color w:val="00A8B8"/>
        <w:sz w:val="15"/>
        <w:szCs w:val="15"/>
      </w:rPr>
    </w:pPr>
    <w:r>
      <w:rPr>
        <w:smallCaps/>
        <w:color w:val="00A8B8"/>
        <w:sz w:val="15"/>
        <w:szCs w:val="15"/>
      </w:rPr>
      <w:tab/>
    </w:r>
    <w:r>
      <w:rPr>
        <w:smallCaps/>
        <w:color w:val="00A8B8"/>
        <w:sz w:val="15"/>
        <w:szCs w:val="15"/>
      </w:rPr>
      <w:tab/>
      <w:t>Press Release</w:t>
    </w:r>
    <w:r>
      <w:rPr>
        <w:smallCaps/>
        <w:noProof/>
        <w:color w:val="00A8B8"/>
        <w:sz w:val="15"/>
        <w:szCs w:val="15"/>
      </w:rPr>
      <w:drawing>
        <wp:anchor distT="0" distB="0" distL="114300" distR="114300" simplePos="0" relativeHeight="251661312" behindDoc="0" locked="0" layoutInCell="1" hidden="0" allowOverlap="1" wp14:anchorId="6F6419A1" wp14:editId="6E383B3C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296" distR="114296" simplePos="0" relativeHeight="251662336" behindDoc="0" locked="0" layoutInCell="1" hidden="0" allowOverlap="1" wp14:anchorId="7E454F79" wp14:editId="4406DDB4">
              <wp:simplePos x="0" y="0"/>
              <wp:positionH relativeFrom="column">
                <wp:posOffset>888996</wp:posOffset>
              </wp:positionH>
              <wp:positionV relativeFrom="paragraph">
                <wp:posOffset>-114299</wp:posOffset>
              </wp:positionV>
              <wp:extent cx="12700" cy="800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6" distR="114296" hidden="0" layoutInCell="1" locked="0" relativeHeight="0" simplePos="0">
              <wp:simplePos x="0" y="0"/>
              <wp:positionH relativeFrom="column">
                <wp:posOffset>888996</wp:posOffset>
              </wp:positionH>
              <wp:positionV relativeFrom="paragraph">
                <wp:posOffset>-114299</wp:posOffset>
              </wp:positionV>
              <wp:extent cx="12700" cy="800100"/>
              <wp:effectExtent b="0" l="0" r="0" t="0"/>
              <wp:wrapNone/>
              <wp:docPr id="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67408E6" wp14:editId="3C863679">
          <wp:simplePos x="0" y="0"/>
          <wp:positionH relativeFrom="column">
            <wp:posOffset>1139825</wp:posOffset>
          </wp:positionH>
          <wp:positionV relativeFrom="paragraph">
            <wp:posOffset>-121385</wp:posOffset>
          </wp:positionV>
          <wp:extent cx="741884" cy="741884"/>
          <wp:effectExtent l="0" t="0" r="0" b="0"/>
          <wp:wrapNone/>
          <wp:docPr id="8" name="image4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on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884" cy="741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890D57" w14:textId="77777777" w:rsidR="00E06E2C" w:rsidRDefault="00BA1D75">
    <w:pPr>
      <w:pBdr>
        <w:top w:val="nil"/>
        <w:left w:val="nil"/>
        <w:bottom w:val="nil"/>
        <w:right w:val="nil"/>
        <w:between w:val="nil"/>
      </w:pBdr>
      <w:tabs>
        <w:tab w:val="right" w:pos="9617"/>
      </w:tabs>
      <w:ind w:right="-1737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tab/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CC3F01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CC3F01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2C"/>
    <w:rsid w:val="0000658D"/>
    <w:rsid w:val="000E458D"/>
    <w:rsid w:val="00434D46"/>
    <w:rsid w:val="005E5418"/>
    <w:rsid w:val="00605E97"/>
    <w:rsid w:val="007F6414"/>
    <w:rsid w:val="008325F8"/>
    <w:rsid w:val="008D30EB"/>
    <w:rsid w:val="009A3695"/>
    <w:rsid w:val="00BA1D75"/>
    <w:rsid w:val="00CC3F01"/>
    <w:rsid w:val="00E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FFDD6"/>
  <w15:docId w15:val="{739542F2-EC57-4047-B413-6CB34A3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95D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004A6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006F9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006F9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40" w:after="200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05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ennheiser-brandzone.com/share/oMdr87AGvtZVcRbVCzQ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s://www.dear-reality.com/exoverb-mic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8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9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 Ziya</cp:lastModifiedBy>
  <cp:revision>7</cp:revision>
  <dcterms:created xsi:type="dcterms:W3CDTF">2023-05-10T09:37:00Z</dcterms:created>
  <dcterms:modified xsi:type="dcterms:W3CDTF">2023-05-16T03:52:00Z</dcterms:modified>
</cp:coreProperties>
</file>